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2EB" w:rsidRDefault="001352EB" w:rsidP="001352EB">
      <w:pPr>
        <w:autoSpaceDE w:val="0"/>
        <w:autoSpaceDN w:val="0"/>
        <w:adjustRightInd w:val="0"/>
        <w:spacing w:after="0" w:line="240" w:lineRule="auto"/>
        <w:rPr>
          <w:rFonts w:ascii="Times New Roman" w:hAnsi="Times New Roman" w:cs="Times New Roman"/>
          <w:color w:val="292526"/>
          <w:sz w:val="20"/>
          <w:szCs w:val="20"/>
        </w:rPr>
      </w:pPr>
      <w:proofErr w:type="gramStart"/>
      <w:r>
        <w:rPr>
          <w:rFonts w:ascii="Times New Roman" w:hAnsi="Times New Roman" w:cs="Times New Roman"/>
          <w:color w:val="292526"/>
          <w:sz w:val="20"/>
          <w:szCs w:val="20"/>
        </w:rPr>
        <w:t>Using the following chart, research four places in the Atlantic region.</w:t>
      </w:r>
      <w:proofErr w:type="gramEnd"/>
      <w:r>
        <w:rPr>
          <w:rFonts w:ascii="Times New Roman" w:hAnsi="Times New Roman" w:cs="Times New Roman"/>
          <w:color w:val="292526"/>
          <w:sz w:val="20"/>
          <w:szCs w:val="20"/>
        </w:rPr>
        <w:t xml:space="preserve"> Use your own area and then choose one area from each of the other three Atlantic </w:t>
      </w:r>
      <w:proofErr w:type="gramStart"/>
      <w:r>
        <w:rPr>
          <w:rFonts w:ascii="Times New Roman" w:hAnsi="Times New Roman" w:cs="Times New Roman"/>
          <w:color w:val="292526"/>
          <w:sz w:val="20"/>
          <w:szCs w:val="20"/>
        </w:rPr>
        <w:t>provinces</w:t>
      </w:r>
      <w:proofErr w:type="gramEnd"/>
      <w:r>
        <w:rPr>
          <w:rFonts w:ascii="Times New Roman" w:hAnsi="Times New Roman" w:cs="Times New Roman"/>
          <w:color w:val="292526"/>
          <w:sz w:val="20"/>
          <w:szCs w:val="20"/>
        </w:rPr>
        <w:t>. Try to choose places that are of the same size as your own in each of</w:t>
      </w:r>
    </w:p>
    <w:p w:rsidR="001352EB" w:rsidRDefault="001352EB" w:rsidP="001352EB">
      <w:pPr>
        <w:autoSpaceDE w:val="0"/>
        <w:autoSpaceDN w:val="0"/>
        <w:adjustRightInd w:val="0"/>
        <w:spacing w:after="0" w:line="240" w:lineRule="auto"/>
        <w:rPr>
          <w:rFonts w:ascii="Times New Roman" w:hAnsi="Times New Roman" w:cs="Times New Roman"/>
          <w:color w:val="292526"/>
          <w:sz w:val="20"/>
          <w:szCs w:val="20"/>
        </w:rPr>
      </w:pPr>
      <w:proofErr w:type="gramStart"/>
      <w:r>
        <w:rPr>
          <w:rFonts w:ascii="Times New Roman" w:hAnsi="Times New Roman" w:cs="Times New Roman"/>
          <w:color w:val="292526"/>
          <w:sz w:val="20"/>
          <w:szCs w:val="20"/>
        </w:rPr>
        <w:t>the</w:t>
      </w:r>
      <w:proofErr w:type="gramEnd"/>
      <w:r>
        <w:rPr>
          <w:rFonts w:ascii="Times New Roman" w:hAnsi="Times New Roman" w:cs="Times New Roman"/>
          <w:color w:val="292526"/>
          <w:sz w:val="20"/>
          <w:szCs w:val="20"/>
        </w:rPr>
        <w:t xml:space="preserve"> other provinces. For example, if you live in a town of approximately 20,000 people, find a town of similar size in the other three provinces. Once you have completed your research and your chart, suggest some reasons why people might have chosen to settle in these places.</w:t>
      </w:r>
    </w:p>
    <w:p w:rsidR="001352EB" w:rsidRDefault="001352EB" w:rsidP="001352EB">
      <w:pPr>
        <w:autoSpaceDE w:val="0"/>
        <w:autoSpaceDN w:val="0"/>
        <w:adjustRightInd w:val="0"/>
        <w:spacing w:after="0" w:line="240" w:lineRule="auto"/>
        <w:rPr>
          <w:rFonts w:ascii="Times New Roman" w:hAnsi="Times New Roman" w:cs="Times New Roman"/>
          <w:i/>
          <w:iCs/>
          <w:color w:val="292526"/>
          <w:sz w:val="18"/>
          <w:szCs w:val="18"/>
        </w:rPr>
      </w:pPr>
    </w:p>
    <w:tbl>
      <w:tblPr>
        <w:tblStyle w:val="TableGrid"/>
        <w:tblW w:w="10146" w:type="dxa"/>
        <w:tblInd w:w="0" w:type="dxa"/>
        <w:tblLook w:val="04A0"/>
      </w:tblPr>
      <w:tblGrid>
        <w:gridCol w:w="2029"/>
        <w:gridCol w:w="2029"/>
        <w:gridCol w:w="2029"/>
        <w:gridCol w:w="2029"/>
        <w:gridCol w:w="2030"/>
      </w:tblGrid>
      <w:tr w:rsidR="001352EB" w:rsidTr="001352EB">
        <w:trPr>
          <w:trHeight w:val="312"/>
        </w:trPr>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jc w:val="center"/>
              <w:rPr>
                <w:rFonts w:ascii="Times New Roman" w:hAnsi="Times New Roman" w:cs="Times New Roman"/>
                <w:i/>
                <w:iCs/>
                <w:color w:val="292526"/>
                <w:sz w:val="18"/>
                <w:szCs w:val="18"/>
              </w:rPr>
            </w:pPr>
            <w:r>
              <w:rPr>
                <w:rFonts w:ascii="Times New Roman" w:hAnsi="Times New Roman" w:cs="Times New Roman"/>
                <w:i/>
                <w:iCs/>
                <w:color w:val="292526"/>
                <w:sz w:val="18"/>
                <w:szCs w:val="18"/>
              </w:rPr>
              <w:t>Province</w:t>
            </w: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jc w:val="center"/>
              <w:rPr>
                <w:rFonts w:ascii="Times New Roman" w:hAnsi="Times New Roman" w:cs="Times New Roman"/>
                <w:i/>
                <w:iCs/>
                <w:color w:val="292526"/>
                <w:sz w:val="18"/>
                <w:szCs w:val="18"/>
              </w:rPr>
            </w:pPr>
            <w:r>
              <w:rPr>
                <w:rFonts w:ascii="Times New Roman" w:hAnsi="Times New Roman" w:cs="Times New Roman"/>
                <w:i/>
                <w:iCs/>
                <w:color w:val="292526"/>
                <w:sz w:val="18"/>
                <w:szCs w:val="18"/>
              </w:rPr>
              <w:t>New Brunswick</w:t>
            </w: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jc w:val="center"/>
              <w:rPr>
                <w:rFonts w:ascii="Times New Roman" w:hAnsi="Times New Roman" w:cs="Times New Roman"/>
                <w:i/>
                <w:iCs/>
                <w:color w:val="292526"/>
                <w:sz w:val="18"/>
                <w:szCs w:val="18"/>
              </w:rPr>
            </w:pPr>
            <w:r>
              <w:rPr>
                <w:rFonts w:ascii="Times New Roman" w:hAnsi="Times New Roman" w:cs="Times New Roman"/>
                <w:i/>
                <w:iCs/>
                <w:color w:val="292526"/>
                <w:sz w:val="18"/>
                <w:szCs w:val="18"/>
              </w:rPr>
              <w:t>Newfoundland</w:t>
            </w: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jc w:val="center"/>
              <w:rPr>
                <w:rFonts w:ascii="Times New Roman" w:hAnsi="Times New Roman" w:cs="Times New Roman"/>
                <w:i/>
                <w:iCs/>
                <w:color w:val="292526"/>
                <w:sz w:val="18"/>
                <w:szCs w:val="18"/>
              </w:rPr>
            </w:pPr>
            <w:r>
              <w:rPr>
                <w:rFonts w:ascii="Times New Roman" w:hAnsi="Times New Roman" w:cs="Times New Roman"/>
                <w:i/>
                <w:iCs/>
                <w:color w:val="292526"/>
                <w:sz w:val="18"/>
                <w:szCs w:val="18"/>
              </w:rPr>
              <w:t>Prince Edward Island</w:t>
            </w: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jc w:val="center"/>
              <w:rPr>
                <w:rFonts w:ascii="Times New Roman" w:hAnsi="Times New Roman" w:cs="Times New Roman"/>
                <w:i/>
                <w:iCs/>
                <w:color w:val="292526"/>
                <w:sz w:val="18"/>
                <w:szCs w:val="18"/>
              </w:rPr>
            </w:pPr>
            <w:r>
              <w:rPr>
                <w:rFonts w:ascii="Times New Roman" w:hAnsi="Times New Roman" w:cs="Times New Roman"/>
                <w:i/>
                <w:iCs/>
                <w:color w:val="292526"/>
                <w:sz w:val="18"/>
                <w:szCs w:val="18"/>
              </w:rPr>
              <w:t>Nova Scotia</w:t>
            </w:r>
          </w:p>
          <w:p w:rsidR="001352EB" w:rsidRDefault="001352EB">
            <w:pPr>
              <w:autoSpaceDE w:val="0"/>
              <w:autoSpaceDN w:val="0"/>
              <w:adjustRightInd w:val="0"/>
              <w:jc w:val="center"/>
              <w:rPr>
                <w:rFonts w:ascii="Times New Roman" w:hAnsi="Times New Roman" w:cs="Times New Roman"/>
                <w:i/>
                <w:iCs/>
                <w:color w:val="292526"/>
                <w:sz w:val="18"/>
                <w:szCs w:val="18"/>
              </w:rPr>
            </w:pPr>
          </w:p>
        </w:tc>
      </w:tr>
      <w:tr w:rsidR="001352EB" w:rsidTr="001352EB">
        <w:trPr>
          <w:trHeight w:val="1499"/>
        </w:trPr>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rPr>
                <w:rFonts w:ascii="Times New Roman" w:hAnsi="Times New Roman" w:cs="Times New Roman"/>
                <w:i/>
                <w:iCs/>
                <w:color w:val="292526"/>
                <w:sz w:val="18"/>
                <w:szCs w:val="18"/>
              </w:rPr>
            </w:pPr>
            <w:r>
              <w:rPr>
                <w:rFonts w:ascii="Times New Roman" w:hAnsi="Times New Roman" w:cs="Times New Roman"/>
                <w:i/>
                <w:iCs/>
                <w:color w:val="292526"/>
                <w:sz w:val="18"/>
                <w:szCs w:val="18"/>
              </w:rPr>
              <w:t>Place Name</w:t>
            </w: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r>
      <w:tr w:rsidR="001352EB" w:rsidTr="001352EB">
        <w:trPr>
          <w:trHeight w:val="1615"/>
        </w:trPr>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rPr>
                <w:rFonts w:ascii="Times New Roman" w:hAnsi="Times New Roman" w:cs="Times New Roman"/>
                <w:i/>
                <w:iCs/>
                <w:color w:val="292526"/>
                <w:sz w:val="18"/>
                <w:szCs w:val="18"/>
              </w:rPr>
            </w:pPr>
            <w:r>
              <w:rPr>
                <w:rFonts w:ascii="Times New Roman" w:hAnsi="Times New Roman" w:cs="Times New Roman"/>
                <w:i/>
                <w:iCs/>
                <w:color w:val="292526"/>
                <w:sz w:val="18"/>
                <w:szCs w:val="18"/>
              </w:rPr>
              <w:t>Location</w:t>
            </w: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r>
      <w:tr w:rsidR="001352EB" w:rsidTr="001352EB">
        <w:trPr>
          <w:trHeight w:val="1615"/>
        </w:trPr>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rPr>
                <w:rFonts w:ascii="Times New Roman" w:hAnsi="Times New Roman" w:cs="Times New Roman"/>
                <w:i/>
                <w:iCs/>
                <w:color w:val="292526"/>
                <w:sz w:val="18"/>
                <w:szCs w:val="18"/>
              </w:rPr>
            </w:pPr>
            <w:r>
              <w:rPr>
                <w:rFonts w:ascii="Times New Roman" w:hAnsi="Times New Roman" w:cs="Times New Roman"/>
                <w:i/>
                <w:iCs/>
                <w:color w:val="292526"/>
                <w:sz w:val="18"/>
                <w:szCs w:val="18"/>
              </w:rPr>
              <w:t>Water Forms</w:t>
            </w: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r>
      <w:tr w:rsidR="001352EB" w:rsidTr="001352EB">
        <w:trPr>
          <w:trHeight w:val="1499"/>
        </w:trPr>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rPr>
                <w:rFonts w:ascii="Times New Roman" w:hAnsi="Times New Roman" w:cs="Times New Roman"/>
                <w:i/>
                <w:iCs/>
                <w:color w:val="292526"/>
                <w:sz w:val="18"/>
                <w:szCs w:val="18"/>
              </w:rPr>
            </w:pPr>
            <w:r>
              <w:rPr>
                <w:rFonts w:ascii="Times New Roman" w:hAnsi="Times New Roman" w:cs="Times New Roman"/>
                <w:i/>
                <w:iCs/>
                <w:color w:val="292526"/>
                <w:sz w:val="18"/>
                <w:szCs w:val="18"/>
              </w:rPr>
              <w:t>Natural Resources</w:t>
            </w: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r>
      <w:tr w:rsidR="001352EB" w:rsidTr="001352EB">
        <w:trPr>
          <w:trHeight w:val="1499"/>
        </w:trPr>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rPr>
                <w:rFonts w:ascii="Times New Roman" w:hAnsi="Times New Roman" w:cs="Times New Roman"/>
                <w:i/>
                <w:iCs/>
                <w:color w:val="292526"/>
                <w:sz w:val="18"/>
                <w:szCs w:val="18"/>
              </w:rPr>
            </w:pPr>
            <w:r>
              <w:rPr>
                <w:rFonts w:ascii="Times New Roman" w:hAnsi="Times New Roman" w:cs="Times New Roman"/>
                <w:i/>
                <w:iCs/>
                <w:color w:val="292526"/>
                <w:sz w:val="18"/>
                <w:szCs w:val="18"/>
              </w:rPr>
              <w:t>Climate</w:t>
            </w: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r>
      <w:tr w:rsidR="001352EB" w:rsidTr="001352EB">
        <w:trPr>
          <w:trHeight w:val="1615"/>
        </w:trPr>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352EB" w:rsidRDefault="001352EB">
            <w:pPr>
              <w:autoSpaceDE w:val="0"/>
              <w:autoSpaceDN w:val="0"/>
              <w:adjustRightInd w:val="0"/>
              <w:rPr>
                <w:rFonts w:ascii="Times New Roman" w:hAnsi="Times New Roman" w:cs="Times New Roman"/>
                <w:i/>
                <w:iCs/>
                <w:color w:val="292526"/>
                <w:sz w:val="18"/>
                <w:szCs w:val="18"/>
              </w:rPr>
            </w:pPr>
            <w:r>
              <w:rPr>
                <w:rFonts w:ascii="Times New Roman" w:hAnsi="Times New Roman" w:cs="Times New Roman"/>
                <w:i/>
                <w:iCs/>
                <w:color w:val="292526"/>
                <w:sz w:val="18"/>
                <w:szCs w:val="18"/>
              </w:rPr>
              <w:t>Transportation Links</w:t>
            </w: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2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c>
          <w:tcPr>
            <w:tcW w:w="20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352EB" w:rsidRDefault="001352EB">
            <w:pPr>
              <w:autoSpaceDE w:val="0"/>
              <w:autoSpaceDN w:val="0"/>
              <w:adjustRightInd w:val="0"/>
              <w:rPr>
                <w:rFonts w:ascii="Times New Roman" w:hAnsi="Times New Roman" w:cs="Times New Roman"/>
                <w:i/>
                <w:iCs/>
                <w:color w:val="292526"/>
                <w:sz w:val="18"/>
                <w:szCs w:val="18"/>
              </w:rPr>
            </w:pPr>
          </w:p>
        </w:tc>
      </w:tr>
    </w:tbl>
    <w:p w:rsidR="0064258A" w:rsidRDefault="001352EB">
      <w:r>
        <w:t xml:space="preserve">Helpful Resources:   </w:t>
      </w:r>
      <w:hyperlink r:id="rId4" w:history="1">
        <w:r>
          <w:rPr>
            <w:rStyle w:val="Hyperlink"/>
          </w:rPr>
          <w:t>http://www.saskschools.ca/~gregory/canada/facts.html</w:t>
        </w:r>
      </w:hyperlink>
      <w:r>
        <w:br/>
      </w:r>
      <w:hyperlink r:id="rId5" w:history="1">
        <w:r>
          <w:rPr>
            <w:rStyle w:val="Hyperlink"/>
          </w:rPr>
          <w:t>http://www.craigmarlatt.com/canada/provinces&amp;territories/PE.html</w:t>
        </w:r>
      </w:hyperlink>
      <w:r>
        <w:br/>
      </w:r>
      <w:hyperlink r:id="rId6" w:history="1">
        <w:r>
          <w:rPr>
            <w:rStyle w:val="Hyperlink"/>
          </w:rPr>
          <w:t>http://www.kidzone.ws/geography/provinces.htmhttp://www.gov.ns.ca/about.htm</w:t>
        </w:r>
      </w:hyperlink>
      <w:r>
        <w:br/>
      </w:r>
      <w:hyperlink r:id="rId7" w:history="1">
        <w:r>
          <w:rPr>
            <w:rStyle w:val="Hyperlink"/>
          </w:rPr>
          <w:t>http://www.kidzone.ws/geography/provinces.htm</w:t>
        </w:r>
      </w:hyperlink>
      <w:r>
        <w:t xml:space="preserve"> </w:t>
      </w:r>
      <w:r>
        <w:br/>
      </w:r>
    </w:p>
    <w:sectPr w:rsidR="0064258A" w:rsidSect="00C86D7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52EB"/>
    <w:rsid w:val="00000D6C"/>
    <w:rsid w:val="001352EB"/>
    <w:rsid w:val="002172A7"/>
    <w:rsid w:val="00286518"/>
    <w:rsid w:val="002D00EA"/>
    <w:rsid w:val="004328BE"/>
    <w:rsid w:val="0086491E"/>
    <w:rsid w:val="00B55169"/>
    <w:rsid w:val="00BC604B"/>
    <w:rsid w:val="00C86D74"/>
    <w:rsid w:val="00C909A1"/>
    <w:rsid w:val="00E806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2E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352EB"/>
    <w:rPr>
      <w:color w:val="0000FF"/>
      <w:u w:val="single"/>
    </w:rPr>
  </w:style>
  <w:style w:type="table" w:styleId="TableGrid">
    <w:name w:val="Table Grid"/>
    <w:basedOn w:val="TableNormal"/>
    <w:uiPriority w:val="59"/>
    <w:rsid w:val="001352E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0986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idzone.ws/geography/province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idzone.ws/geography/provinces.htmhttp:/www.gov.ns.ca/about.htm" TargetMode="External"/><Relationship Id="rId5" Type="http://schemas.openxmlformats.org/officeDocument/2006/relationships/hyperlink" Target="http://www.craigmarlatt.com/canada/provinces&amp;territories/PE.html" TargetMode="External"/><Relationship Id="rId4" Type="http://schemas.openxmlformats.org/officeDocument/2006/relationships/hyperlink" Target="http://www.saskschools.ca/~gregory/canada/facts.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tasha.black</dc:creator>
  <cp:lastModifiedBy>tasha.black</cp:lastModifiedBy>
  <cp:revision>1</cp:revision>
  <dcterms:created xsi:type="dcterms:W3CDTF">2011-02-10T12:45:00Z</dcterms:created>
  <dcterms:modified xsi:type="dcterms:W3CDTF">2011-02-10T12:46:00Z</dcterms:modified>
</cp:coreProperties>
</file>